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E0174" w14:textId="00204310" w:rsidR="00517896" w:rsidRPr="0053602A" w:rsidRDefault="00AC49B7" w:rsidP="0053602A">
      <w:pPr>
        <w:pStyle w:val="Nadpis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53602A" w:rsidRPr="0053602A">
        <w:rPr>
          <w:rFonts w:ascii="Times New Roman" w:hAnsi="Times New Roman" w:cs="Times New Roman"/>
          <w:b/>
        </w:rPr>
        <w:t>ěstská část Prah</w:t>
      </w:r>
      <w:r>
        <w:rPr>
          <w:rFonts w:ascii="Times New Roman" w:hAnsi="Times New Roman" w:cs="Times New Roman"/>
          <w:b/>
        </w:rPr>
        <w:t>a 12</w:t>
      </w:r>
      <w:r>
        <w:rPr>
          <w:rFonts w:ascii="Times New Roman" w:hAnsi="Times New Roman" w:cs="Times New Roman"/>
          <w:b/>
        </w:rPr>
        <w:br/>
        <w:t>Plán z</w:t>
      </w:r>
      <w:r w:rsidR="008B6FAE">
        <w:rPr>
          <w:rFonts w:ascii="Times New Roman" w:hAnsi="Times New Roman" w:cs="Times New Roman"/>
          <w:b/>
        </w:rPr>
        <w:t>lepšování na rok 2025</w:t>
      </w:r>
    </w:p>
    <w:p w14:paraId="5D4AB3CD" w14:textId="77777777" w:rsidR="0053602A" w:rsidRDefault="0053602A"/>
    <w:p w14:paraId="15E0B88F" w14:textId="77777777" w:rsidR="005E35D0" w:rsidRDefault="0053602A" w:rsidP="007B1E02">
      <w:pPr>
        <w:pStyle w:val="Nadpis2"/>
      </w:pPr>
      <w:r w:rsidRPr="0053602A">
        <w:t>Cíl 1: Rozvoj participace obyvatel na správě městské části</w:t>
      </w:r>
    </w:p>
    <w:p w14:paraId="69150DCE" w14:textId="77777777" w:rsidR="007B1E02" w:rsidRPr="007B1E02" w:rsidRDefault="007B1E02" w:rsidP="007B1E02"/>
    <w:p w14:paraId="67BF7917" w14:textId="62860BA9" w:rsidR="00D6758A" w:rsidRDefault="005E35D0" w:rsidP="00475C53">
      <w:r>
        <w:rPr>
          <w:b/>
          <w:u w:val="single"/>
        </w:rPr>
        <w:t xml:space="preserve">1.1. </w:t>
      </w:r>
      <w:r w:rsidR="00060AE8">
        <w:rPr>
          <w:b/>
          <w:u w:val="single"/>
        </w:rPr>
        <w:t>Realizace vítězných návrhů 5</w:t>
      </w:r>
      <w:r w:rsidR="00D6758A" w:rsidRPr="00475C53">
        <w:rPr>
          <w:b/>
          <w:u w:val="single"/>
        </w:rPr>
        <w:t xml:space="preserve">. kola Participativního rozpočtu „Tvoříme Dvanáctku“ </w:t>
      </w:r>
      <w:r w:rsidR="00D6758A" w:rsidRPr="00334C47">
        <w:rPr>
          <w:b/>
          <w:u w:val="single"/>
        </w:rPr>
        <w:t>podle</w:t>
      </w:r>
      <w:r w:rsidR="00D6758A" w:rsidRPr="00334C47">
        <w:rPr>
          <w:u w:val="single"/>
        </w:rPr>
        <w:t xml:space="preserve"> </w:t>
      </w:r>
      <w:r w:rsidR="00334C47" w:rsidRPr="00334C47">
        <w:rPr>
          <w:b/>
          <w:u w:val="single"/>
        </w:rPr>
        <w:t xml:space="preserve">Výzvy PR </w:t>
      </w:r>
      <w:r w:rsidR="00060AE8">
        <w:rPr>
          <w:b/>
          <w:u w:val="single"/>
        </w:rPr>
        <w:t>5/2024</w:t>
      </w:r>
      <w:r w:rsidR="00D6758A" w:rsidRPr="00334C47">
        <w:rPr>
          <w:u w:val="single"/>
        </w:rPr>
        <w:br/>
      </w:r>
      <w:r w:rsidR="003D3F4D">
        <w:t xml:space="preserve">Termín: nejpozději </w:t>
      </w:r>
      <w:r w:rsidR="00060AE8">
        <w:t>31. 12. 2025</w:t>
      </w:r>
      <w:r w:rsidR="002C3D2B">
        <w:br/>
        <w:t xml:space="preserve">Odpovědnost: </w:t>
      </w:r>
      <w:r w:rsidR="00060AE8">
        <w:t xml:space="preserve">vedoucí odboru </w:t>
      </w:r>
      <w:r w:rsidR="002C3D2B">
        <w:t>OŽP</w:t>
      </w:r>
      <w:r w:rsidR="00060AE8">
        <w:t xml:space="preserve"> a OIM</w:t>
      </w:r>
    </w:p>
    <w:p w14:paraId="4FA6D2B4" w14:textId="575AD765" w:rsidR="00254A1D" w:rsidRDefault="00254A1D">
      <w:r>
        <w:rPr>
          <w:b/>
          <w:u w:val="single"/>
        </w:rPr>
        <w:t>1.2</w:t>
      </w:r>
      <w:r w:rsidR="005E35D0">
        <w:rPr>
          <w:b/>
          <w:u w:val="single"/>
        </w:rPr>
        <w:t xml:space="preserve">. </w:t>
      </w:r>
      <w:r w:rsidR="00060AE8">
        <w:rPr>
          <w:b/>
          <w:u w:val="single"/>
        </w:rPr>
        <w:t>Zajištění organizace 6</w:t>
      </w:r>
      <w:r w:rsidR="00D6758A" w:rsidRPr="00475C53">
        <w:rPr>
          <w:b/>
          <w:u w:val="single"/>
        </w:rPr>
        <w:t>. kola participativního rozpočtu „Tvoříme Dvanáctku“</w:t>
      </w:r>
      <w:r w:rsidR="00060AE8">
        <w:rPr>
          <w:b/>
          <w:u w:val="single"/>
        </w:rPr>
        <w:t xml:space="preserve"> podle Výzvy 6/2025</w:t>
      </w:r>
      <w:r w:rsidR="00D6758A">
        <w:rPr>
          <w:b/>
          <w:color w:val="FF0000"/>
        </w:rPr>
        <w:br/>
      </w:r>
      <w:r w:rsidR="00D6758A">
        <w:t>Te</w:t>
      </w:r>
      <w:r w:rsidR="00D01A13">
        <w:t>rmín: do 31. 12.</w:t>
      </w:r>
      <w:r w:rsidR="00060AE8">
        <w:t xml:space="preserve"> 2025</w:t>
      </w:r>
      <w:r w:rsidR="00D6758A">
        <w:br/>
        <w:t xml:space="preserve">Odpovědnost: Petr Šula, </w:t>
      </w:r>
      <w:r w:rsidR="00EE7BCA">
        <w:t xml:space="preserve">1. </w:t>
      </w:r>
      <w:r w:rsidR="00D6758A">
        <w:t>místostarosta</w:t>
      </w:r>
      <w:r w:rsidR="00D6758A">
        <w:br/>
        <w:t xml:space="preserve">              </w:t>
      </w:r>
      <w:r w:rsidR="00060AE8">
        <w:t xml:space="preserve">             vedoucí odboru OKT</w:t>
      </w:r>
      <w:r w:rsidR="00060AE8">
        <w:br/>
        <w:t xml:space="preserve">                           Ing. Alena Dziadkiewiczová, vedoucí oddělení MA21 a participativního plánování</w:t>
      </w:r>
      <w:r w:rsidR="00D01A13">
        <w:br/>
        <w:t xml:space="preserve">                           Ing. Denisa Vildmanová, referent MA21</w:t>
      </w:r>
    </w:p>
    <w:p w14:paraId="7D68EF8C" w14:textId="68F0F9CF" w:rsidR="000855EF" w:rsidRDefault="000855EF">
      <w:pPr>
        <w:rPr>
          <w:b/>
          <w:u w:val="single"/>
        </w:rPr>
      </w:pPr>
    </w:p>
    <w:p w14:paraId="7CD64517" w14:textId="68372302" w:rsidR="00A34845" w:rsidRDefault="00254A1D" w:rsidP="002B4189">
      <w:r>
        <w:rPr>
          <w:rStyle w:val="Nadpis2Char"/>
        </w:rPr>
        <w:t>Cíl 2</w:t>
      </w:r>
      <w:r w:rsidR="0053602A" w:rsidRPr="00475C53">
        <w:rPr>
          <w:rStyle w:val="Nadpis2Char"/>
        </w:rPr>
        <w:t>: Prosazování udržitelného rozvoje městské části</w:t>
      </w:r>
    </w:p>
    <w:p w14:paraId="4325855B" w14:textId="2DF7492D" w:rsidR="00A34845" w:rsidRDefault="00254A1D" w:rsidP="00A34845">
      <w:r>
        <w:rPr>
          <w:b/>
          <w:u w:val="single"/>
        </w:rPr>
        <w:t>2</w:t>
      </w:r>
      <w:r w:rsidR="002C3D2B">
        <w:rPr>
          <w:b/>
          <w:u w:val="single"/>
        </w:rPr>
        <w:t>.1</w:t>
      </w:r>
      <w:r w:rsidR="005E35D0">
        <w:rPr>
          <w:b/>
          <w:u w:val="single"/>
        </w:rPr>
        <w:t xml:space="preserve">. </w:t>
      </w:r>
      <w:r w:rsidR="00A34845" w:rsidRPr="00475C53">
        <w:rPr>
          <w:b/>
          <w:u w:val="single"/>
        </w:rPr>
        <w:t>Vzdělávací akce na téma MA21 a udržitelný rozvoj</w:t>
      </w:r>
      <w:r w:rsidR="00A34845" w:rsidRPr="003A2122">
        <w:rPr>
          <w:b/>
          <w:u w:val="single"/>
        </w:rPr>
        <w:t xml:space="preserve"> </w:t>
      </w:r>
      <w:r w:rsidR="00A34845" w:rsidRPr="003A2122">
        <w:rPr>
          <w:b/>
          <w:u w:val="single"/>
        </w:rPr>
        <w:br/>
      </w:r>
      <w:r w:rsidR="00A34845">
        <w:t xml:space="preserve">-  v rámci plnění kritérií MA21 městská část Praha 12 </w:t>
      </w:r>
      <w:r w:rsidR="002C3D2B">
        <w:t>uspořádá seminář na téma MA21</w:t>
      </w:r>
      <w:r w:rsidR="008B6FAE">
        <w:t xml:space="preserve"> nebo UR</w:t>
      </w:r>
      <w:r w:rsidR="008B6FAE">
        <w:br/>
        <w:t>Termín: do 31. 12. 2025</w:t>
      </w:r>
      <w:r w:rsidR="00A34845">
        <w:br/>
      </w:r>
      <w:r w:rsidR="008B6FAE">
        <w:t>Odpovědnost: vedoucí odboru OKT</w:t>
      </w:r>
      <w:r w:rsidR="008B6FAE">
        <w:br/>
        <w:t xml:space="preserve">                           Ing. Alena Dziadkiewiczová, vedoucí oddělení MA21 a participativního plánování</w:t>
      </w:r>
      <w:r w:rsidR="008B6FAE">
        <w:br/>
        <w:t xml:space="preserve">                           Ing. Denisa Vildmanová, referent MA21</w:t>
      </w:r>
    </w:p>
    <w:p w14:paraId="1179D398" w14:textId="77777777" w:rsidR="00474AAE" w:rsidRDefault="00474AAE" w:rsidP="0026648B">
      <w:pPr>
        <w:pStyle w:val="Nadpis2"/>
      </w:pPr>
    </w:p>
    <w:p w14:paraId="09B73867" w14:textId="3684E8DF" w:rsidR="00475C53" w:rsidRDefault="00254A1D" w:rsidP="00475C53">
      <w:pPr>
        <w:pStyle w:val="Nadpis2"/>
      </w:pPr>
      <w:r>
        <w:t>Cíl 3</w:t>
      </w:r>
      <w:r w:rsidR="0053602A">
        <w:t>: Uplatňování a realizace aktivit Zdravé městské části</w:t>
      </w:r>
    </w:p>
    <w:p w14:paraId="54FB7426" w14:textId="77777777" w:rsidR="00475C53" w:rsidRDefault="00475C53" w:rsidP="00475C53">
      <w:pPr>
        <w:pStyle w:val="Nadpis2"/>
      </w:pPr>
    </w:p>
    <w:p w14:paraId="77022382" w14:textId="77777777" w:rsidR="001D2A2E" w:rsidRDefault="00254A1D" w:rsidP="00475C53">
      <w:r>
        <w:rPr>
          <w:b/>
          <w:u w:val="single"/>
        </w:rPr>
        <w:t>3.1</w:t>
      </w:r>
      <w:r w:rsidR="005E35D0">
        <w:rPr>
          <w:b/>
          <w:u w:val="single"/>
        </w:rPr>
        <w:t xml:space="preserve">. </w:t>
      </w:r>
      <w:r w:rsidR="00474AAE" w:rsidRPr="00475C53">
        <w:rPr>
          <w:b/>
          <w:u w:val="single"/>
        </w:rPr>
        <w:t>Akreditované vzdělávání koordinátora, účast na celostátních akcích NSZM</w:t>
      </w:r>
      <w:r w:rsidR="00474AAE" w:rsidRPr="00475C53">
        <w:rPr>
          <w:b/>
          <w:u w:val="single"/>
        </w:rPr>
        <w:br/>
      </w:r>
    </w:p>
    <w:p w14:paraId="4DA3C081" w14:textId="28191CB4" w:rsidR="00474AAE" w:rsidRDefault="008B6FAE" w:rsidP="00475C53">
      <w:r>
        <w:t>Termín: do 31. 12. 2025</w:t>
      </w:r>
      <w:r w:rsidR="00047BE4">
        <w:br/>
        <w:t xml:space="preserve">Odpovědnost: </w:t>
      </w:r>
      <w:r>
        <w:t>vedoucí odboru OKT</w:t>
      </w:r>
      <w:r>
        <w:br/>
        <w:t xml:space="preserve">                           Ing. Alena Dziadkiewiczová, vedoucí oddělení MA21 a participativního plánování</w:t>
      </w:r>
      <w:r w:rsidR="00474AAE">
        <w:br/>
        <w:t xml:space="preserve">                           Ing. Denisa Vildmanová</w:t>
      </w:r>
      <w:r w:rsidR="00D201F1">
        <w:t>, referent MA21</w:t>
      </w:r>
    </w:p>
    <w:p w14:paraId="666EDD36" w14:textId="77777777" w:rsidR="001D2A2E" w:rsidRPr="005A1BE1" w:rsidRDefault="001D2A2E" w:rsidP="00475C53"/>
    <w:p w14:paraId="671CAE38" w14:textId="3F409B06" w:rsidR="00254A1D" w:rsidRPr="005A1BE1" w:rsidRDefault="00BB1A99" w:rsidP="001D2A2E">
      <w:r w:rsidRPr="005A1BE1">
        <w:rPr>
          <w:b/>
          <w:u w:val="single"/>
        </w:rPr>
        <w:t>3.2</w:t>
      </w:r>
      <w:r w:rsidR="00333AE4" w:rsidRPr="005A1BE1">
        <w:rPr>
          <w:b/>
          <w:u w:val="single"/>
        </w:rPr>
        <w:t>.</w:t>
      </w:r>
      <w:r w:rsidRPr="005A1BE1">
        <w:rPr>
          <w:b/>
          <w:u w:val="single"/>
        </w:rPr>
        <w:t xml:space="preserve"> Soutěž o nejkrásnější předzahrádku</w:t>
      </w:r>
      <w:r w:rsidR="001D2A2E" w:rsidRPr="005A1BE1">
        <w:rPr>
          <w:b/>
          <w:u w:val="single"/>
        </w:rPr>
        <w:br/>
      </w:r>
      <w:r w:rsidR="001D2A2E" w:rsidRPr="005A1BE1">
        <w:t>- vyhlášení dalšího ročníku soutěže pro obyvatele BD/SVJ, kteří se starají o předzahrádky u svých domů</w:t>
      </w:r>
      <w:r w:rsidR="001D2A2E" w:rsidRPr="005A1BE1">
        <w:br/>
        <w:t>Termín: do 31. 12. 2025</w:t>
      </w:r>
      <w:r w:rsidRPr="005A1BE1">
        <w:br/>
        <w:t>Odpovědnost: Vojtěch Mikoláš, radní pro životní prostředí</w:t>
      </w:r>
      <w:r w:rsidRPr="005A1BE1">
        <w:br/>
        <w:t xml:space="preserve">               </w:t>
      </w:r>
      <w:r w:rsidR="001D2A2E" w:rsidRPr="005A1BE1">
        <w:t xml:space="preserve">            vedoucí odborů</w:t>
      </w:r>
      <w:r w:rsidR="008B6FAE" w:rsidRPr="005A1BE1">
        <w:t xml:space="preserve"> OKT</w:t>
      </w:r>
      <w:r w:rsidRPr="005A1BE1">
        <w:t xml:space="preserve"> a OŽP</w:t>
      </w:r>
    </w:p>
    <w:p w14:paraId="22AA0F73" w14:textId="004B62DF" w:rsidR="00475C53" w:rsidRDefault="00254A1D" w:rsidP="00475C53">
      <w:pPr>
        <w:pStyle w:val="Nadpis2"/>
      </w:pPr>
      <w:r>
        <w:lastRenderedPageBreak/>
        <w:t>Cíl 4</w:t>
      </w:r>
      <w:r w:rsidR="0053602A">
        <w:t>: Příprava akcí pro veřejnost</w:t>
      </w:r>
    </w:p>
    <w:p w14:paraId="711F616D" w14:textId="77777777" w:rsidR="00475C53" w:rsidRDefault="00475C53" w:rsidP="00475C53">
      <w:pPr>
        <w:pStyle w:val="Nadpis2"/>
      </w:pPr>
    </w:p>
    <w:p w14:paraId="5BE98AB5" w14:textId="4D7F666E" w:rsidR="00DF26AF" w:rsidRDefault="00254A1D" w:rsidP="00475C53">
      <w:r>
        <w:rPr>
          <w:b/>
          <w:u w:val="single"/>
        </w:rPr>
        <w:t>4</w:t>
      </w:r>
      <w:r w:rsidR="005E35D0">
        <w:rPr>
          <w:b/>
          <w:u w:val="single"/>
        </w:rPr>
        <w:t xml:space="preserve">.1. </w:t>
      </w:r>
      <w:r w:rsidR="00171AD9">
        <w:rPr>
          <w:b/>
          <w:u w:val="single"/>
        </w:rPr>
        <w:t xml:space="preserve">Spolupráce na </w:t>
      </w:r>
      <w:proofErr w:type="spellStart"/>
      <w:r w:rsidR="00333AE4">
        <w:rPr>
          <w:b/>
          <w:u w:val="single"/>
        </w:rPr>
        <w:t>Antifetf</w:t>
      </w:r>
      <w:r w:rsidR="00DF26AF" w:rsidRPr="003A2122">
        <w:rPr>
          <w:b/>
          <w:u w:val="single"/>
        </w:rPr>
        <w:t>est</w:t>
      </w:r>
      <w:r w:rsidR="00171AD9">
        <w:rPr>
          <w:b/>
          <w:u w:val="single"/>
        </w:rPr>
        <w:t>u</w:t>
      </w:r>
      <w:proofErr w:type="spellEnd"/>
      <w:r w:rsidR="00DF26AF">
        <w:br/>
        <w:t>-  osvětová kampaň, soutěžní festival</w:t>
      </w:r>
      <w:r w:rsidR="001D2A2E">
        <w:t xml:space="preserve"> pro žáky základních škol a studenty středních škol</w:t>
      </w:r>
    </w:p>
    <w:p w14:paraId="297B2230" w14:textId="6A3B9DC2" w:rsidR="00300D8F" w:rsidRDefault="008B6FAE" w:rsidP="00300D8F">
      <w:r>
        <w:t>Termín: do 31. 12. 2025</w:t>
      </w:r>
      <w:r w:rsidR="00300D8F">
        <w:br/>
        <w:t xml:space="preserve">Odpovědnost: </w:t>
      </w:r>
      <w:r w:rsidR="001D2A2E">
        <w:t>vedoucí odborů OKT a OSV</w:t>
      </w:r>
      <w:r w:rsidR="001D2A2E">
        <w:br/>
        <w:t xml:space="preserve">                           Ing. Alena Dziadkiewiczová, vedoucí oddělení MA21 a participativního plánování</w:t>
      </w:r>
      <w:r w:rsidR="001D2A2E">
        <w:br/>
        <w:t xml:space="preserve">                           Ing. Denisa Vildmanová, referent MA21</w:t>
      </w:r>
    </w:p>
    <w:p w14:paraId="3E2DA655" w14:textId="77056E5C" w:rsidR="00574F86" w:rsidRDefault="00574F86" w:rsidP="00DF26AF">
      <w:pPr>
        <w:rPr>
          <w:b/>
          <w:u w:val="single"/>
        </w:rPr>
      </w:pPr>
    </w:p>
    <w:p w14:paraId="4178D599" w14:textId="0B59E6B4" w:rsidR="007B1E02" w:rsidRPr="000620F5" w:rsidRDefault="00254A1D" w:rsidP="00DF26AF">
      <w:pPr>
        <w:rPr>
          <w:color w:val="FF0000"/>
        </w:rPr>
      </w:pPr>
      <w:r>
        <w:rPr>
          <w:b/>
          <w:u w:val="single"/>
        </w:rPr>
        <w:t>4</w:t>
      </w:r>
      <w:r w:rsidR="005E35D0">
        <w:rPr>
          <w:b/>
          <w:u w:val="single"/>
        </w:rPr>
        <w:t xml:space="preserve">.2. </w:t>
      </w:r>
      <w:r w:rsidR="00333AE4">
        <w:rPr>
          <w:b/>
          <w:u w:val="single"/>
        </w:rPr>
        <w:t>Participace s veřejností</w:t>
      </w:r>
      <w:r w:rsidR="003A2122">
        <w:br/>
        <w:t>- se</w:t>
      </w:r>
      <w:r w:rsidR="00333AE4">
        <w:t>tkání radních s veřejností</w:t>
      </w:r>
      <w:r w:rsidR="008B6FAE">
        <w:t xml:space="preserve"> Prahy 12</w:t>
      </w:r>
      <w:r w:rsidR="00060AE8">
        <w:t xml:space="preserve"> dle harmonogramu na rok 2025</w:t>
      </w:r>
      <w:r w:rsidR="006B446C">
        <w:br/>
        <w:t>- partic</w:t>
      </w:r>
      <w:r w:rsidR="000620F5">
        <w:t>ipace v lokalitách (</w:t>
      </w:r>
      <w:r w:rsidR="006B446C">
        <w:t>veřejn</w:t>
      </w:r>
      <w:r w:rsidR="00B00840">
        <w:t>á</w:t>
      </w:r>
      <w:r w:rsidR="006B446C">
        <w:t xml:space="preserve"> prostranství</w:t>
      </w:r>
      <w:r w:rsidR="000620F5">
        <w:t>, investiční projekty</w:t>
      </w:r>
      <w:r w:rsidR="006B446C">
        <w:t xml:space="preserve"> apod.)</w:t>
      </w:r>
      <w:r w:rsidR="00333AE4">
        <w:br/>
        <w:t xml:space="preserve">- Pracovní skupiny pod </w:t>
      </w:r>
      <w:r w:rsidR="00A23937">
        <w:t>Komisí pro MA21 a udržitelný rozvoj</w:t>
      </w:r>
      <w:bookmarkStart w:id="0" w:name="_GoBack"/>
      <w:bookmarkEnd w:id="0"/>
    </w:p>
    <w:p w14:paraId="53A7177D" w14:textId="0BECF034" w:rsidR="00116D7A" w:rsidRDefault="008B6FAE" w:rsidP="00116D7A">
      <w:r>
        <w:t>Termín: do 31. 12. 2025</w:t>
      </w:r>
      <w:r w:rsidR="00116D7A">
        <w:br/>
        <w:t>Odpovědno</w:t>
      </w:r>
      <w:r w:rsidR="001D2A2E">
        <w:t>st: radní městské části Praha 12</w:t>
      </w:r>
      <w:r w:rsidR="001D2A2E" w:rsidRPr="001D2A2E">
        <w:t xml:space="preserve"> </w:t>
      </w:r>
      <w:r w:rsidR="001D2A2E">
        <w:t>zodpovědní za vybrané projekty</w:t>
      </w:r>
      <w:r w:rsidR="00116D7A">
        <w:br/>
        <w:t xml:space="preserve">              </w:t>
      </w:r>
      <w:r>
        <w:t xml:space="preserve">             vedoucí odboru OKT</w:t>
      </w:r>
      <w:r>
        <w:br/>
        <w:t xml:space="preserve">                           Ing. Alena Dziadkiewiczová, vedoucí oddělení MA21 a participativního plánování</w:t>
      </w:r>
      <w:r w:rsidR="00116D7A">
        <w:br/>
        <w:t xml:space="preserve">                           Ing. D</w:t>
      </w:r>
      <w:r w:rsidR="002C3D2B">
        <w:t>enisa Vildmanová, referent MA21</w:t>
      </w:r>
      <w:r w:rsidR="002C3D2B">
        <w:br/>
        <w:t xml:space="preserve">                           </w:t>
      </w:r>
      <w:r w:rsidR="00116D7A">
        <w:t xml:space="preserve">koordinátor participativního plánování </w:t>
      </w:r>
    </w:p>
    <w:p w14:paraId="5178BB90" w14:textId="65963084" w:rsidR="002C3D2B" w:rsidRDefault="002C3D2B" w:rsidP="00DF26AF">
      <w:pPr>
        <w:rPr>
          <w:b/>
          <w:u w:val="single"/>
        </w:rPr>
      </w:pPr>
    </w:p>
    <w:p w14:paraId="57558A61" w14:textId="7A3886BE" w:rsidR="003A2122" w:rsidRDefault="00254A1D" w:rsidP="00DF26AF">
      <w:r>
        <w:rPr>
          <w:b/>
          <w:u w:val="single"/>
        </w:rPr>
        <w:t>4</w:t>
      </w:r>
      <w:r w:rsidR="005E35D0">
        <w:rPr>
          <w:b/>
          <w:u w:val="single"/>
        </w:rPr>
        <w:t xml:space="preserve">.3. </w:t>
      </w:r>
      <w:r w:rsidR="003A2122" w:rsidRPr="003A2122">
        <w:rPr>
          <w:b/>
          <w:u w:val="single"/>
        </w:rPr>
        <w:t xml:space="preserve">Osvětové akce na téma zdraví </w:t>
      </w:r>
      <w:r w:rsidR="003A2122" w:rsidRPr="003A2122">
        <w:rPr>
          <w:b/>
          <w:u w:val="single"/>
        </w:rPr>
        <w:br/>
      </w:r>
      <w:r w:rsidR="003A2122">
        <w:t>- Den zdraví spojený s Veletrhem sociálních služeb</w:t>
      </w:r>
    </w:p>
    <w:p w14:paraId="07AA97E3" w14:textId="346512C6" w:rsidR="00116D7A" w:rsidRDefault="008B6FAE" w:rsidP="00116D7A">
      <w:r>
        <w:t>Termín: do 30. 6. 2025</w:t>
      </w:r>
      <w:r w:rsidR="00116D7A">
        <w:br/>
        <w:t xml:space="preserve">Odpovědnost: Petr Šula, 1. místostarosta </w:t>
      </w:r>
      <w:r w:rsidR="00116D7A">
        <w:br/>
        <w:t xml:space="preserve">                           </w:t>
      </w:r>
      <w:r w:rsidR="001D2A2E">
        <w:t>vedoucí odborů</w:t>
      </w:r>
      <w:r>
        <w:t xml:space="preserve"> OKT</w:t>
      </w:r>
      <w:r w:rsidR="001D2A2E">
        <w:t xml:space="preserve"> a</w:t>
      </w:r>
      <w:r w:rsidR="00116D7A">
        <w:t xml:space="preserve"> OSV</w:t>
      </w:r>
      <w:r>
        <w:br/>
        <w:t xml:space="preserve">                           Ing. Alena Dziadkiewiczová, vedoucí oddělení MA21 a participativního plánování   </w:t>
      </w:r>
      <w:r w:rsidR="00116D7A">
        <w:br/>
        <w:t xml:space="preserve">                           Ing. Denisa Vildmanová, referent MA21</w:t>
      </w:r>
    </w:p>
    <w:p w14:paraId="3691A17A" w14:textId="77777777" w:rsidR="00116D7A" w:rsidRDefault="00116D7A" w:rsidP="00DF26AF"/>
    <w:p w14:paraId="0BECA023" w14:textId="49639ABE" w:rsidR="003A2122" w:rsidRDefault="00254A1D" w:rsidP="003A2122">
      <w:r>
        <w:rPr>
          <w:b/>
          <w:u w:val="single"/>
        </w:rPr>
        <w:t>4</w:t>
      </w:r>
      <w:r w:rsidR="005E35D0">
        <w:rPr>
          <w:b/>
          <w:u w:val="single"/>
        </w:rPr>
        <w:t xml:space="preserve">.4. </w:t>
      </w:r>
      <w:r w:rsidR="003A2122" w:rsidRPr="00475C53">
        <w:rPr>
          <w:b/>
          <w:u w:val="single"/>
        </w:rPr>
        <w:t>Žákovské parlamenty</w:t>
      </w:r>
      <w:r w:rsidR="003A2122">
        <w:br/>
        <w:t>- setkání mladých, participace</w:t>
      </w:r>
    </w:p>
    <w:p w14:paraId="213FD300" w14:textId="6CF454D1" w:rsidR="00333AE4" w:rsidRDefault="002C3D2B" w:rsidP="003A2122">
      <w:r>
        <w:t>Termín: do 31. 12. 20</w:t>
      </w:r>
      <w:r w:rsidR="008B6FAE">
        <w:t>25</w:t>
      </w:r>
      <w:r w:rsidR="00116D7A">
        <w:br/>
        <w:t xml:space="preserve">Odpovědnost: Petr Šula, 1. místostarosta </w:t>
      </w:r>
      <w:r w:rsidR="00116D7A">
        <w:br/>
        <w:t xml:space="preserve">                     </w:t>
      </w:r>
      <w:r w:rsidR="008B6FAE">
        <w:t xml:space="preserve">      vedoucí odboru OKT</w:t>
      </w:r>
      <w:r w:rsidR="00116D7A">
        <w:br/>
      </w:r>
      <w:r w:rsidR="008B6FAE">
        <w:t xml:space="preserve">                           Ing. Alena Dziadkiewiczová, vedoucí oddělení MA21 a participativního plánování   </w:t>
      </w:r>
      <w:r w:rsidR="008B6FAE">
        <w:br/>
        <w:t xml:space="preserve">                           Ing. Denisa Vildmanová, referent MA21</w:t>
      </w:r>
      <w:r w:rsidR="00254A1D">
        <w:br/>
        <w:t xml:space="preserve">                           </w:t>
      </w:r>
    </w:p>
    <w:p w14:paraId="19E3FE38" w14:textId="701F1E23" w:rsidR="002C3D2B" w:rsidRDefault="00254A1D" w:rsidP="003A2122">
      <w:r>
        <w:rPr>
          <w:b/>
          <w:u w:val="single"/>
        </w:rPr>
        <w:t>4</w:t>
      </w:r>
      <w:r w:rsidR="002C3D2B" w:rsidRPr="00254A1D">
        <w:rPr>
          <w:b/>
          <w:u w:val="single"/>
        </w:rPr>
        <w:t>.5</w:t>
      </w:r>
      <w:r w:rsidR="00333AE4">
        <w:rPr>
          <w:b/>
          <w:u w:val="single"/>
        </w:rPr>
        <w:t>.</w:t>
      </w:r>
      <w:r w:rsidR="002C3D2B" w:rsidRPr="00254A1D">
        <w:rPr>
          <w:b/>
          <w:u w:val="single"/>
        </w:rPr>
        <w:t xml:space="preserve"> </w:t>
      </w:r>
      <w:r w:rsidR="000620F5">
        <w:rPr>
          <w:b/>
          <w:u w:val="single"/>
        </w:rPr>
        <w:t xml:space="preserve">Vyhlášení dalšího kola </w:t>
      </w:r>
      <w:r w:rsidR="008B6FAE">
        <w:rPr>
          <w:b/>
          <w:u w:val="single"/>
        </w:rPr>
        <w:t>š</w:t>
      </w:r>
      <w:r w:rsidR="002C3D2B" w:rsidRPr="00254A1D">
        <w:rPr>
          <w:b/>
          <w:u w:val="single"/>
        </w:rPr>
        <w:t>kolní</w:t>
      </w:r>
      <w:r>
        <w:rPr>
          <w:b/>
          <w:u w:val="single"/>
        </w:rPr>
        <w:t>ho</w:t>
      </w:r>
      <w:r w:rsidR="002C3D2B" w:rsidRPr="00254A1D">
        <w:rPr>
          <w:b/>
          <w:u w:val="single"/>
        </w:rPr>
        <w:t xml:space="preserve"> participativní</w:t>
      </w:r>
      <w:r>
        <w:rPr>
          <w:b/>
          <w:u w:val="single"/>
        </w:rPr>
        <w:t>ho rozpočtu na základní</w:t>
      </w:r>
      <w:r w:rsidR="008B6FAE">
        <w:rPr>
          <w:b/>
          <w:u w:val="single"/>
        </w:rPr>
        <w:t>ch školách</w:t>
      </w:r>
      <w:r w:rsidR="00C0674F">
        <w:rPr>
          <w:b/>
          <w:u w:val="single"/>
        </w:rPr>
        <w:t xml:space="preserve"> zřizovaných</w:t>
      </w:r>
      <w:r>
        <w:rPr>
          <w:b/>
          <w:u w:val="single"/>
        </w:rPr>
        <w:t xml:space="preserve"> městskou částí</w:t>
      </w:r>
      <w:r w:rsidR="002C3D2B">
        <w:br/>
        <w:t>- participace žáků na rozvoji školy</w:t>
      </w:r>
    </w:p>
    <w:p w14:paraId="149CDDFE" w14:textId="7466BDD9" w:rsidR="008B6FAE" w:rsidRDefault="008B6FAE" w:rsidP="003A2122">
      <w:r>
        <w:lastRenderedPageBreak/>
        <w:t>Termín: do 31. 12. 2025</w:t>
      </w:r>
      <w:r w:rsidR="002C3D2B">
        <w:br/>
        <w:t>Odpovědnost: Petr Šula, 1. místostarosta</w:t>
      </w:r>
      <w:r w:rsidR="002C3D2B">
        <w:br/>
      </w:r>
      <w:r w:rsidR="002C3D2B">
        <w:tab/>
      </w:r>
      <w:r>
        <w:t xml:space="preserve">             vedoucí odboru OKT</w:t>
      </w:r>
      <w:r>
        <w:br/>
        <w:t xml:space="preserve">                           Ing. Alena Dziadkiewiczová, vedoucí oddělení MA21 a participativního plánování</w:t>
      </w:r>
      <w:r w:rsidR="002C3D2B">
        <w:br/>
        <w:t xml:space="preserve">                           Ing. Denisa Vildmanová, referent MA21</w:t>
      </w:r>
    </w:p>
    <w:p w14:paraId="2EA055CF" w14:textId="1C54E44E" w:rsidR="000620F5" w:rsidRDefault="000620F5" w:rsidP="000620F5">
      <w:r>
        <w:rPr>
          <w:b/>
          <w:u w:val="single"/>
        </w:rPr>
        <w:t>4.6. Mladé fórum</w:t>
      </w:r>
      <w:r>
        <w:br/>
        <w:t>- setkání mladých na různá témata v oblasti rozvoje Prahy 12</w:t>
      </w:r>
    </w:p>
    <w:p w14:paraId="248E2BA3" w14:textId="5808AD9B" w:rsidR="000620F5" w:rsidRDefault="000620F5" w:rsidP="000620F5">
      <w:r>
        <w:t>Termín: do 31. 12. 2025</w:t>
      </w:r>
      <w:r>
        <w:br/>
        <w:t xml:space="preserve">Odpovědnost: Petr Šula, 1. místostarosta </w:t>
      </w:r>
      <w:r>
        <w:br/>
        <w:t xml:space="preserve">                           vedoucí odboru OKT</w:t>
      </w:r>
      <w:r>
        <w:br/>
        <w:t xml:space="preserve">                           Ing. Alena Dziadkiewiczová, vedoucí oddělení MA21 a participativního plánování   </w:t>
      </w:r>
      <w:r>
        <w:br/>
        <w:t xml:space="preserve">                           Ing. Denisa Vildmanová, referent MA21</w:t>
      </w:r>
    </w:p>
    <w:p w14:paraId="31C71278" w14:textId="77777777" w:rsidR="008B6FAE" w:rsidRDefault="008B6FAE" w:rsidP="003A2122"/>
    <w:p w14:paraId="01FF3419" w14:textId="248B4D80" w:rsidR="008B6FAE" w:rsidRDefault="008B6FAE" w:rsidP="008B6FAE">
      <w:pPr>
        <w:pStyle w:val="Nadpis2"/>
      </w:pPr>
      <w:r>
        <w:t>Cíl 5: Dotazníková šetření</w:t>
      </w:r>
    </w:p>
    <w:p w14:paraId="0F28DFED" w14:textId="77777777" w:rsidR="00C0674F" w:rsidRPr="00C0674F" w:rsidRDefault="00C0674F" w:rsidP="00C0674F"/>
    <w:p w14:paraId="423D1E18" w14:textId="51830E19" w:rsidR="008B6FAE" w:rsidRPr="00C0674F" w:rsidRDefault="008B6FAE" w:rsidP="008B6FAE">
      <w:r w:rsidRPr="008B6FAE">
        <w:rPr>
          <w:b/>
          <w:u w:val="single"/>
        </w:rPr>
        <w:t>5.1</w:t>
      </w:r>
      <w:r w:rsidR="00333AE4">
        <w:rPr>
          <w:b/>
          <w:u w:val="single"/>
        </w:rPr>
        <w:t>.</w:t>
      </w:r>
      <w:r w:rsidRPr="008B6FAE">
        <w:rPr>
          <w:b/>
          <w:u w:val="single"/>
        </w:rPr>
        <w:t xml:space="preserve"> Dotazníková šetření určená veřejnosti</w:t>
      </w:r>
      <w:r w:rsidR="00C0674F">
        <w:rPr>
          <w:b/>
          <w:u w:val="single"/>
        </w:rPr>
        <w:br/>
      </w:r>
      <w:r w:rsidR="00C0674F">
        <w:t>- dotazníková šetření např. na téma připravovaného strategického plánu rozvoje městské části, spokojenosti s městskou částí a úřadem městské části a evaluace na proběhlé participativní akce</w:t>
      </w:r>
      <w:r w:rsidR="00C0674F">
        <w:rPr>
          <w:b/>
          <w:u w:val="single"/>
        </w:rPr>
        <w:br/>
      </w:r>
      <w:r>
        <w:t>Termín: do 31. 12. 2025</w:t>
      </w:r>
      <w:r>
        <w:br/>
        <w:t>Odpovědnost:  vedoucí odboru OKT</w:t>
      </w:r>
      <w:r>
        <w:br/>
        <w:t xml:space="preserve">                           Ing. Alena Dziadkiewiczová, vedoucí oddělení MA21 a participativního plánování</w:t>
      </w:r>
      <w:r>
        <w:br/>
        <w:t xml:space="preserve">                           oddělení MA21 a participativního plánování</w:t>
      </w:r>
      <w:r>
        <w:br/>
        <w:t xml:space="preserve">                           </w:t>
      </w:r>
    </w:p>
    <w:p w14:paraId="174059F3" w14:textId="0140B208" w:rsidR="00C0674F" w:rsidRDefault="008B6FAE" w:rsidP="008B6FAE">
      <w:r w:rsidRPr="008B6FAE">
        <w:rPr>
          <w:b/>
          <w:u w:val="single"/>
        </w:rPr>
        <w:t>5.2</w:t>
      </w:r>
      <w:r w:rsidR="00333AE4">
        <w:rPr>
          <w:b/>
          <w:u w:val="single"/>
        </w:rPr>
        <w:t>.</w:t>
      </w:r>
      <w:r w:rsidRPr="008B6FAE">
        <w:rPr>
          <w:b/>
          <w:u w:val="single"/>
        </w:rPr>
        <w:t xml:space="preserve"> Dotazníková šetření určená zaměstnancům ÚMČ</w:t>
      </w:r>
      <w:r>
        <w:br/>
      </w:r>
      <w:r w:rsidR="00C0674F">
        <w:t>- alespoň jedno dotazníkové šetření pro zaměstnance</w:t>
      </w:r>
    </w:p>
    <w:p w14:paraId="722886A5" w14:textId="2E2331F5" w:rsidR="008B6FAE" w:rsidRDefault="008B6FAE" w:rsidP="008B6FAE">
      <w:r>
        <w:t>Termín: do 31. 12. 2025</w:t>
      </w:r>
      <w:r>
        <w:br/>
        <w:t>Odpovědnost:   vedoucí odboru OKT</w:t>
      </w:r>
      <w:r>
        <w:br/>
        <w:t xml:space="preserve">                             Ing. Alena Dziadkiewiczová, vedoucí oddělení MA21 a participativního plánování</w:t>
      </w:r>
      <w:r>
        <w:br/>
        <w:t xml:space="preserve">                             oddělení MA21 a participativního plánování </w:t>
      </w:r>
      <w:r>
        <w:br/>
        <w:t xml:space="preserve">                           </w:t>
      </w:r>
    </w:p>
    <w:p w14:paraId="0CB0BA10" w14:textId="42ED106C" w:rsidR="002C3D2B" w:rsidRPr="00E25818" w:rsidRDefault="002C3D2B" w:rsidP="008B6FAE">
      <w:pPr>
        <w:rPr>
          <w:b/>
          <w:u w:val="single"/>
        </w:rPr>
      </w:pPr>
      <w:r>
        <w:t xml:space="preserve">                          </w:t>
      </w:r>
    </w:p>
    <w:sectPr w:rsidR="002C3D2B" w:rsidRPr="00E25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48B3" w14:textId="77777777" w:rsidR="003C7A0A" w:rsidRDefault="003C7A0A" w:rsidP="00566FED">
      <w:pPr>
        <w:spacing w:after="0" w:line="240" w:lineRule="auto"/>
      </w:pPr>
      <w:r>
        <w:separator/>
      </w:r>
    </w:p>
  </w:endnote>
  <w:endnote w:type="continuationSeparator" w:id="0">
    <w:p w14:paraId="47D62E2A" w14:textId="77777777" w:rsidR="003C7A0A" w:rsidRDefault="003C7A0A" w:rsidP="005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6C412" w14:textId="77777777" w:rsidR="003C7A0A" w:rsidRDefault="003C7A0A" w:rsidP="00566FED">
      <w:pPr>
        <w:spacing w:after="0" w:line="240" w:lineRule="auto"/>
      </w:pPr>
      <w:r>
        <w:separator/>
      </w:r>
    </w:p>
  </w:footnote>
  <w:footnote w:type="continuationSeparator" w:id="0">
    <w:p w14:paraId="52D4ED46" w14:textId="77777777" w:rsidR="003C7A0A" w:rsidRDefault="003C7A0A" w:rsidP="005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D0D52" w14:textId="615861CC" w:rsidR="00DE4476" w:rsidRDefault="00DE4476">
    <w:pPr>
      <w:pStyle w:val="Zhlav"/>
    </w:pPr>
    <w:r>
      <w:br/>
      <w:t xml:space="preserve">Příloha č. 2 usnesení Rady městské části Praha 12 č. </w:t>
    </w:r>
  </w:p>
  <w:p w14:paraId="2E398FB0" w14:textId="6AE5968A" w:rsidR="00566FED" w:rsidRDefault="00566F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A21"/>
    <w:multiLevelType w:val="hybridMultilevel"/>
    <w:tmpl w:val="A7D661E0"/>
    <w:lvl w:ilvl="0" w:tplc="2ADCC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F2E"/>
    <w:multiLevelType w:val="hybridMultilevel"/>
    <w:tmpl w:val="079C6A64"/>
    <w:lvl w:ilvl="0" w:tplc="E222EC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471B"/>
    <w:multiLevelType w:val="hybridMultilevel"/>
    <w:tmpl w:val="E354A2B2"/>
    <w:lvl w:ilvl="0" w:tplc="1D70C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87938"/>
    <w:multiLevelType w:val="hybridMultilevel"/>
    <w:tmpl w:val="6AA83214"/>
    <w:lvl w:ilvl="0" w:tplc="45CAE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7A19"/>
    <w:multiLevelType w:val="hybridMultilevel"/>
    <w:tmpl w:val="C7A20E70"/>
    <w:lvl w:ilvl="0" w:tplc="666A71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A64BC"/>
    <w:multiLevelType w:val="hybridMultilevel"/>
    <w:tmpl w:val="842E485C"/>
    <w:lvl w:ilvl="0" w:tplc="E75656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83597"/>
    <w:multiLevelType w:val="hybridMultilevel"/>
    <w:tmpl w:val="F2B001BA"/>
    <w:lvl w:ilvl="0" w:tplc="DF58D3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2A"/>
    <w:rsid w:val="000251F7"/>
    <w:rsid w:val="00047BE4"/>
    <w:rsid w:val="00060AE8"/>
    <w:rsid w:val="000620F5"/>
    <w:rsid w:val="00075131"/>
    <w:rsid w:val="000855EF"/>
    <w:rsid w:val="00096CCE"/>
    <w:rsid w:val="000D7FF8"/>
    <w:rsid w:val="00116D7A"/>
    <w:rsid w:val="00171AD9"/>
    <w:rsid w:val="001B72BB"/>
    <w:rsid w:val="001D2A2E"/>
    <w:rsid w:val="002073F5"/>
    <w:rsid w:val="002202FF"/>
    <w:rsid w:val="00254A1D"/>
    <w:rsid w:val="0026648B"/>
    <w:rsid w:val="002B4189"/>
    <w:rsid w:val="002C3D2B"/>
    <w:rsid w:val="002D4650"/>
    <w:rsid w:val="002E4F49"/>
    <w:rsid w:val="00300D8F"/>
    <w:rsid w:val="00324AE0"/>
    <w:rsid w:val="00333AE4"/>
    <w:rsid w:val="00334C47"/>
    <w:rsid w:val="00361F8A"/>
    <w:rsid w:val="003A2122"/>
    <w:rsid w:val="003C7A0A"/>
    <w:rsid w:val="003D3F4D"/>
    <w:rsid w:val="003E634A"/>
    <w:rsid w:val="00461423"/>
    <w:rsid w:val="00474AAE"/>
    <w:rsid w:val="00475C53"/>
    <w:rsid w:val="005268BD"/>
    <w:rsid w:val="0053602A"/>
    <w:rsid w:val="00566FED"/>
    <w:rsid w:val="00574F86"/>
    <w:rsid w:val="005A1BE1"/>
    <w:rsid w:val="005E35D0"/>
    <w:rsid w:val="00600488"/>
    <w:rsid w:val="00606C36"/>
    <w:rsid w:val="006B1B30"/>
    <w:rsid w:val="006B446C"/>
    <w:rsid w:val="00771B7E"/>
    <w:rsid w:val="00777FB0"/>
    <w:rsid w:val="007B034A"/>
    <w:rsid w:val="007B1E02"/>
    <w:rsid w:val="00815D87"/>
    <w:rsid w:val="008171A2"/>
    <w:rsid w:val="008B15F3"/>
    <w:rsid w:val="008B6FAE"/>
    <w:rsid w:val="008D2286"/>
    <w:rsid w:val="00941DB4"/>
    <w:rsid w:val="009E7220"/>
    <w:rsid w:val="00A23937"/>
    <w:rsid w:val="00A27DEA"/>
    <w:rsid w:val="00A34845"/>
    <w:rsid w:val="00A921AF"/>
    <w:rsid w:val="00AC49B7"/>
    <w:rsid w:val="00B00840"/>
    <w:rsid w:val="00B15A3D"/>
    <w:rsid w:val="00B36343"/>
    <w:rsid w:val="00B548FC"/>
    <w:rsid w:val="00B561F9"/>
    <w:rsid w:val="00B95EBC"/>
    <w:rsid w:val="00BA0883"/>
    <w:rsid w:val="00BB1A99"/>
    <w:rsid w:val="00BB5279"/>
    <w:rsid w:val="00C0674F"/>
    <w:rsid w:val="00C1619B"/>
    <w:rsid w:val="00CF7BF8"/>
    <w:rsid w:val="00D01A13"/>
    <w:rsid w:val="00D201F1"/>
    <w:rsid w:val="00D6758A"/>
    <w:rsid w:val="00D70686"/>
    <w:rsid w:val="00DC45FD"/>
    <w:rsid w:val="00DE1CB3"/>
    <w:rsid w:val="00DE4476"/>
    <w:rsid w:val="00DF26AF"/>
    <w:rsid w:val="00E25818"/>
    <w:rsid w:val="00E33141"/>
    <w:rsid w:val="00E550B7"/>
    <w:rsid w:val="00ED4F47"/>
    <w:rsid w:val="00EE7BCA"/>
    <w:rsid w:val="00F34837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8D5E"/>
  <w15:chartTrackingRefBased/>
  <w15:docId w15:val="{89D7F1C6-C50E-4E27-9D3B-80CF1109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6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2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36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26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26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FED"/>
  </w:style>
  <w:style w:type="paragraph" w:styleId="Zpat">
    <w:name w:val="footer"/>
    <w:basedOn w:val="Normln"/>
    <w:link w:val="ZpatChar"/>
    <w:uiPriority w:val="99"/>
    <w:unhideWhenUsed/>
    <w:rsid w:val="0056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FED"/>
  </w:style>
  <w:style w:type="paragraph" w:styleId="Textbubliny">
    <w:name w:val="Balloon Text"/>
    <w:basedOn w:val="Normln"/>
    <w:link w:val="TextbublinyChar"/>
    <w:uiPriority w:val="99"/>
    <w:semiHidden/>
    <w:unhideWhenUsed/>
    <w:rsid w:val="0030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D8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00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Vildmanová Denisa (Praha 12)</dc:creator>
  <cp:keywords/>
  <dc:description/>
  <cp:lastModifiedBy>Vildmanová Denisa (Praha 12)</cp:lastModifiedBy>
  <cp:revision>12</cp:revision>
  <dcterms:created xsi:type="dcterms:W3CDTF">2025-01-29T12:25:00Z</dcterms:created>
  <dcterms:modified xsi:type="dcterms:W3CDTF">2025-02-03T15:44:00Z</dcterms:modified>
</cp:coreProperties>
</file>